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866" w:rsidRPr="00137866" w:rsidRDefault="00137866" w:rsidP="00137866">
      <w:pPr>
        <w:spacing w:before="100" w:beforeAutospacing="1" w:after="100" w:afterAutospacing="1" w:line="480" w:lineRule="auto"/>
        <w:ind w:firstLine="284"/>
        <w:rPr>
          <w:rFonts w:ascii="Times New Roman" w:hAnsi="Times New Roman" w:cs="Times New Roman"/>
          <w:sz w:val="24"/>
          <w:szCs w:val="24"/>
        </w:rPr>
      </w:pPr>
      <w:r w:rsidRPr="00137866">
        <w:rPr>
          <w:rFonts w:ascii="Times New Roman" w:hAnsi="Times New Roman" w:cs="Times New Roman"/>
          <w:sz w:val="24"/>
          <w:szCs w:val="24"/>
        </w:rPr>
        <w:t>Response 1</w:t>
      </w:r>
    </w:p>
    <w:p w:rsidR="00137866" w:rsidRPr="00137866" w:rsidRDefault="00137866" w:rsidP="00137866">
      <w:pPr>
        <w:spacing w:before="100" w:beforeAutospacing="1" w:after="100" w:afterAutospacing="1" w:line="480" w:lineRule="auto"/>
        <w:ind w:firstLine="284"/>
        <w:rPr>
          <w:rFonts w:ascii="Times New Roman" w:hAnsi="Times New Roman" w:cs="Times New Roman"/>
          <w:sz w:val="24"/>
          <w:szCs w:val="24"/>
        </w:rPr>
      </w:pPr>
      <w:r w:rsidRPr="00137866">
        <w:rPr>
          <w:rFonts w:ascii="Times New Roman" w:hAnsi="Times New Roman" w:cs="Times New Roman"/>
          <w:sz w:val="24"/>
          <w:szCs w:val="24"/>
        </w:rPr>
        <w:t xml:space="preserve">I agree with the student ideas in response to the asked questions. The student has captured the gist of the topic and has answered clearly what he has been asked. The answers clearly show the student has read the chapter clearly since he has even quoted the pages of the book in the chapter where the reading was to be done. </w:t>
      </w:r>
    </w:p>
    <w:p w:rsidR="00137866" w:rsidRPr="00137866" w:rsidRDefault="00137866" w:rsidP="00137866">
      <w:pPr>
        <w:spacing w:before="100" w:beforeAutospacing="1" w:after="100" w:afterAutospacing="1" w:line="480" w:lineRule="auto"/>
        <w:ind w:firstLine="284"/>
        <w:rPr>
          <w:rFonts w:ascii="Times New Roman" w:hAnsi="Times New Roman" w:cs="Times New Roman"/>
          <w:sz w:val="24"/>
          <w:szCs w:val="24"/>
        </w:rPr>
      </w:pPr>
      <w:r w:rsidRPr="00137866">
        <w:rPr>
          <w:rFonts w:ascii="Times New Roman" w:hAnsi="Times New Roman" w:cs="Times New Roman"/>
          <w:sz w:val="24"/>
          <w:szCs w:val="24"/>
        </w:rPr>
        <w:t>Response2</w:t>
      </w:r>
    </w:p>
    <w:p w:rsidR="00104A81" w:rsidRPr="00E6195C" w:rsidRDefault="00137866" w:rsidP="00137866">
      <w:pPr>
        <w:spacing w:before="100" w:beforeAutospacing="1" w:after="100" w:afterAutospacing="1" w:line="480" w:lineRule="auto"/>
        <w:ind w:firstLine="284"/>
        <w:rPr>
          <w:rFonts w:ascii="Times New Roman" w:hAnsi="Times New Roman" w:cs="Times New Roman"/>
          <w:sz w:val="24"/>
          <w:szCs w:val="24"/>
        </w:rPr>
      </w:pPr>
      <w:r w:rsidRPr="00137866">
        <w:rPr>
          <w:rFonts w:ascii="Times New Roman" w:hAnsi="Times New Roman" w:cs="Times New Roman"/>
          <w:sz w:val="24"/>
          <w:szCs w:val="24"/>
        </w:rPr>
        <w:t>I do not agree with the student response to the questions that have been asked. The argument given is not convincing enough to me. I do not think the student understood clearly what was being asked since the last question on how it is whether to know has not been argued well.</w:t>
      </w:r>
      <w:bookmarkStart w:id="0" w:name="_GoBack"/>
      <w:bookmarkEnd w:id="0"/>
    </w:p>
    <w:sectPr w:rsidR="00104A81" w:rsidRPr="00E619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A81"/>
    <w:rsid w:val="00104A81"/>
    <w:rsid w:val="00137866"/>
    <w:rsid w:val="007A46B3"/>
    <w:rsid w:val="00E619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D8488E-D24D-43F9-84B0-627708CC2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93</Words>
  <Characters>531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2018-09-17T21:42:00Z</dcterms:created>
  <dcterms:modified xsi:type="dcterms:W3CDTF">2018-09-17T21:42:00Z</dcterms:modified>
</cp:coreProperties>
</file>